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40"/>
          <w:szCs w:val="36"/>
        </w:rPr>
        <w:t>新媒体新闻专栏2023年每月第二周刊播作品目录</w:t>
      </w:r>
    </w:p>
    <w:p>
      <w:pPr>
        <w:spacing w:line="2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4"/>
        <w:tblpPr w:leftFromText="180" w:rightFromText="180" w:vertAnchor="text" w:horzAnchor="page" w:tblpX="916" w:tblpY="22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2955"/>
        <w:gridCol w:w="4035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7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kern w:val="0"/>
                <w:sz w:val="24"/>
              </w:rPr>
              <w:t>月份</w:t>
            </w:r>
          </w:p>
        </w:tc>
        <w:tc>
          <w:tcPr>
            <w:tcW w:w="2955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kern w:val="0"/>
                <w:sz w:val="24"/>
              </w:rPr>
              <w:t>作品标题</w:t>
            </w:r>
          </w:p>
        </w:tc>
        <w:tc>
          <w:tcPr>
            <w:tcW w:w="4035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kern w:val="0"/>
                <w:sz w:val="24"/>
              </w:rPr>
              <w:t>作品网页地址</w:t>
            </w:r>
          </w:p>
        </w:tc>
        <w:tc>
          <w:tcPr>
            <w:tcW w:w="195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kern w:val="0"/>
                <w:sz w:val="24"/>
              </w:rPr>
              <w:t>发布日期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7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kern w:val="0"/>
                <w:sz w:val="24"/>
              </w:rPr>
              <w:t>1月</w:t>
            </w:r>
          </w:p>
        </w:tc>
        <w:tc>
          <w:tcPr>
            <w:tcW w:w="2955" w:type="dxa"/>
            <w:vAlign w:val="top"/>
          </w:tcPr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t xml:space="preserve">围农夜话 | </w:t>
            </w:r>
            <w:r>
              <w:rPr>
                <w:rFonts w:hint="eastAsia" w:eastAsia="宋体"/>
                <w:lang w:val="en-US" w:eastAsia="zh-CN"/>
              </w:rPr>
              <w:t>寒冬时节吃鱼冻</w:t>
            </w:r>
          </w:p>
        </w:tc>
        <w:tc>
          <w:tcPr>
            <w:tcW w:w="403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Arial"/>
                <w:sz w:val="21"/>
              </w:rPr>
              <w:t>https://newapp2.farmer.com.cn/share/#/index_share?contentType=12&amp;contentId=6836&amp;fromFlag=1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2023.01.04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7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kern w:val="0"/>
                <w:sz w:val="24"/>
              </w:rPr>
              <w:t>2月</w:t>
            </w:r>
          </w:p>
        </w:tc>
        <w:tc>
          <w:tcPr>
            <w:tcW w:w="295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围农夜话 | 新煮青筠稻米香</w:t>
            </w:r>
          </w:p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03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Arial"/>
                <w:sz w:val="21"/>
              </w:rPr>
              <w:t>https://newapp2.farmer.com.cn/share/#/index_share?contentType=12&amp;contentId=6838&amp;fromFlag=1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2023.02.08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7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kern w:val="0"/>
                <w:sz w:val="24"/>
              </w:rPr>
              <w:t>3月</w:t>
            </w:r>
          </w:p>
        </w:tc>
        <w:tc>
          <w:tcPr>
            <w:tcW w:w="2955" w:type="dxa"/>
            <w:vAlign w:val="top"/>
          </w:tcPr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t xml:space="preserve">围农夜话 | </w:t>
            </w:r>
            <w:r>
              <w:rPr>
                <w:rFonts w:hint="eastAsia" w:eastAsia="宋体"/>
                <w:lang w:val="en-US" w:eastAsia="zh-CN"/>
              </w:rPr>
              <w:t>悠悠石板路</w:t>
            </w:r>
          </w:p>
        </w:tc>
        <w:tc>
          <w:tcPr>
            <w:tcW w:w="403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Arial"/>
                <w:sz w:val="21"/>
              </w:rPr>
              <w:t>https://newapp2.farmer.com.cn/share/#/index_share?contentType=12&amp;contentId=6839&amp;fromFlag=1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2023.03.03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7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kern w:val="0"/>
                <w:sz w:val="24"/>
              </w:rPr>
              <w:t>4月</w:t>
            </w:r>
          </w:p>
        </w:tc>
        <w:tc>
          <w:tcPr>
            <w:tcW w:w="2955" w:type="dxa"/>
            <w:vAlign w:val="top"/>
          </w:tcPr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t xml:space="preserve">围农夜话 | </w:t>
            </w:r>
            <w:r>
              <w:rPr>
                <w:rFonts w:hint="eastAsia" w:eastAsia="宋体"/>
                <w:lang w:val="en-US" w:eastAsia="zh-CN"/>
              </w:rPr>
              <w:t>丹山梯田美如画</w:t>
            </w:r>
          </w:p>
        </w:tc>
        <w:tc>
          <w:tcPr>
            <w:tcW w:w="403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Arial"/>
                <w:sz w:val="21"/>
              </w:rPr>
              <w:t>https://newapp2.farmer.com.cn/share/#/index_share?contentType=12&amp;contentId=6841&amp;fromFlag=1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2023.04.07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7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kern w:val="0"/>
                <w:sz w:val="24"/>
              </w:rPr>
              <w:t>5月</w:t>
            </w:r>
          </w:p>
        </w:tc>
        <w:tc>
          <w:tcPr>
            <w:tcW w:w="2955" w:type="dxa"/>
            <w:vAlign w:val="top"/>
          </w:tcPr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t xml:space="preserve">围农夜话 | </w:t>
            </w:r>
            <w:r>
              <w:rPr>
                <w:rFonts w:hint="eastAsia" w:eastAsia="宋体"/>
                <w:lang w:val="en-US" w:eastAsia="zh-CN"/>
              </w:rPr>
              <w:t>故乡的思念</w:t>
            </w:r>
          </w:p>
        </w:tc>
        <w:tc>
          <w:tcPr>
            <w:tcW w:w="403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Arial"/>
                <w:sz w:val="21"/>
              </w:rPr>
              <w:t>https://newapp2.farmer.com.cn/share/#/index_share?contentType=12&amp;contentId=6844&amp;fromFlag=1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2023.05.08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7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kern w:val="0"/>
                <w:sz w:val="24"/>
              </w:rPr>
              <w:t>6月</w:t>
            </w:r>
          </w:p>
        </w:tc>
        <w:tc>
          <w:tcPr>
            <w:tcW w:w="2955" w:type="dxa"/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t xml:space="preserve">围农夜话 | </w:t>
            </w:r>
            <w:r>
              <w:rPr>
                <w:rFonts w:hint="eastAsia" w:eastAsia="宋体"/>
                <w:lang w:val="en-US" w:eastAsia="zh-CN"/>
              </w:rPr>
              <w:t>竹韵</w:t>
            </w:r>
          </w:p>
        </w:tc>
        <w:tc>
          <w:tcPr>
            <w:tcW w:w="403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Arial"/>
                <w:sz w:val="21"/>
              </w:rPr>
              <w:t>https://newapp2.farmer.com.cn/share/#/index_share?contentType=12&amp;contentId=6846&amp;fromFlag=1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2023.06.05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7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kern w:val="0"/>
                <w:sz w:val="24"/>
              </w:rPr>
              <w:t>7月</w:t>
            </w:r>
          </w:p>
        </w:tc>
        <w:tc>
          <w:tcPr>
            <w:tcW w:w="2955" w:type="dxa"/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  <w:t>围农夜话 | 往事并不如</w:t>
            </w:r>
            <w: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  <w:t>烟</w:t>
            </w:r>
          </w:p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03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Arial"/>
                <w:sz w:val="21"/>
              </w:rPr>
              <w:t>https://newapp2.farmer.com.cn/share/#/index_share?contentType=12&amp;contentId=6848&amp;fromFlag=1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2023.07.03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7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kern w:val="0"/>
                <w:sz w:val="24"/>
              </w:rPr>
              <w:t>8月</w:t>
            </w:r>
          </w:p>
        </w:tc>
        <w:tc>
          <w:tcPr>
            <w:tcW w:w="2955" w:type="dxa"/>
            <w:vAlign w:val="top"/>
          </w:tcPr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围农夜话｜天地之间一把锄</w:t>
            </w:r>
          </w:p>
        </w:tc>
        <w:tc>
          <w:tcPr>
            <w:tcW w:w="403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Arial"/>
                <w:sz w:val="21"/>
              </w:rPr>
              <w:t>https://newapp2.farmer.com.cn/share/#/index_share?contentType=12&amp;contentId=6850&amp;fromFlag=1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2023.08.07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7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kern w:val="0"/>
                <w:sz w:val="24"/>
              </w:rPr>
              <w:t>9月</w:t>
            </w:r>
          </w:p>
        </w:tc>
        <w:tc>
          <w:tcPr>
            <w:tcW w:w="2955" w:type="dxa"/>
            <w:vAlign w:val="top"/>
          </w:tcPr>
          <w:p>
            <w:pPr>
              <w:rPr>
                <w:rFonts w:hint="default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围农夜话｜打秋枣</w:t>
            </w:r>
          </w:p>
        </w:tc>
        <w:tc>
          <w:tcPr>
            <w:tcW w:w="403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Arial"/>
                <w:sz w:val="21"/>
              </w:rPr>
              <w:t>https://newapp2.farmer.com.cn/share/#/index_share?contentType=12&amp;contentId=6851&amp;fromFlag=1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2023.09</w:t>
            </w:r>
            <w:r>
              <w:rPr>
                <w:rFonts w:hint="default" w:eastAsia="宋体"/>
                <w:sz w:val="21"/>
                <w:lang w:val="en-US" w:eastAsia="zh-CN"/>
              </w:rPr>
              <w:t>.</w:t>
            </w:r>
            <w:r>
              <w:rPr>
                <w:rFonts w:hint="eastAsia" w:eastAsia="宋体"/>
                <w:sz w:val="21"/>
                <w:lang w:val="en-US" w:eastAsia="zh-CN"/>
              </w:rPr>
              <w:t>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7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kern w:val="0"/>
                <w:sz w:val="24"/>
              </w:rPr>
              <w:t>10月</w:t>
            </w:r>
          </w:p>
        </w:tc>
        <w:tc>
          <w:tcPr>
            <w:tcW w:w="2955" w:type="dxa"/>
            <w:vAlign w:val="top"/>
          </w:tcPr>
          <w:p>
            <w:pPr>
              <w:rPr>
                <w:rFonts w:hint="default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围农夜话｜石榴红了的时候</w:t>
            </w:r>
          </w:p>
        </w:tc>
        <w:tc>
          <w:tcPr>
            <w:tcW w:w="403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Arial"/>
                <w:sz w:val="21"/>
              </w:rPr>
              <w:t>https://newapp2.farmer.com.cn/share/#/index_share?contentType=12&amp;contentId=6853&amp;fromFlag=1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default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2023.10</w:t>
            </w:r>
            <w:r>
              <w:rPr>
                <w:rFonts w:hint="default" w:eastAsia="宋体"/>
                <w:sz w:val="21"/>
                <w:lang w:val="en-US" w:eastAsia="zh-CN"/>
              </w:rPr>
              <w:t>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7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kern w:val="0"/>
                <w:sz w:val="24"/>
              </w:rPr>
              <w:t>11月</w:t>
            </w:r>
          </w:p>
        </w:tc>
        <w:tc>
          <w:tcPr>
            <w:tcW w:w="2955" w:type="dxa"/>
            <w:vAlign w:val="top"/>
          </w:tcPr>
          <w:p>
            <w:pPr>
              <w:rPr>
                <w:rFonts w:hint="default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围农夜话｜立冬小语</w:t>
            </w:r>
          </w:p>
        </w:tc>
        <w:tc>
          <w:tcPr>
            <w:tcW w:w="403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Arial"/>
                <w:sz w:val="21"/>
              </w:rPr>
              <w:t>https://newapp2.farmer.com.cn/share/#/index_share?contentType=12&amp;contentId=6854&amp;fromFlag=1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default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2023.11</w:t>
            </w:r>
            <w:r>
              <w:rPr>
                <w:rFonts w:hint="default" w:eastAsia="宋体"/>
                <w:sz w:val="21"/>
                <w:lang w:val="en-US" w:eastAsia="zh-CN"/>
              </w:rPr>
              <w:t>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7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kern w:val="0"/>
                <w:sz w:val="24"/>
              </w:rPr>
              <w:t>12月</w:t>
            </w:r>
          </w:p>
        </w:tc>
        <w:tc>
          <w:tcPr>
            <w:tcW w:w="2955" w:type="dxa"/>
            <w:vAlign w:val="top"/>
          </w:tcPr>
          <w:p>
            <w:pPr>
              <w:rPr>
                <w:rFonts w:hint="default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围农夜话｜小小火炉</w:t>
            </w:r>
          </w:p>
        </w:tc>
        <w:tc>
          <w:tcPr>
            <w:tcW w:w="403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Arial"/>
                <w:sz w:val="21"/>
              </w:rPr>
              <w:t>https://newapp2.farmer.com.cn/share/#/index_share?contentType=12&amp;contentId=6856&amp;fromFlag=1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default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2023.12</w:t>
            </w:r>
            <w:r>
              <w:rPr>
                <w:rFonts w:hint="default" w:eastAsia="宋体"/>
                <w:sz w:val="21"/>
                <w:lang w:val="en-US" w:eastAsia="zh-CN"/>
              </w:rPr>
              <w:t>.06</w:t>
            </w:r>
          </w:p>
        </w:tc>
      </w:tr>
    </w:tbl>
    <w:p>
      <w:pPr>
        <w:autoSpaceDE w:val="0"/>
        <w:autoSpaceDN w:val="0"/>
        <w:adjustRightInd w:val="0"/>
        <w:spacing w:line="420" w:lineRule="exact"/>
        <w:rPr>
          <w:rFonts w:ascii="仿宋_GB2312" w:hAnsi="仿宋" w:eastAsia="仿宋_GB2312" w:cs="华文中宋"/>
          <w:sz w:val="28"/>
          <w:szCs w:val="28"/>
        </w:rPr>
      </w:pPr>
      <w:r>
        <w:rPr>
          <w:rFonts w:hint="eastAsia" w:ascii="楷体" w:eastAsia="楷体"/>
          <w:sz w:val="28"/>
          <w:szCs w:val="28"/>
        </w:rPr>
        <w:t>填写连续12</w:t>
      </w:r>
      <w:r>
        <w:rPr>
          <w:rFonts w:hint="eastAsia" w:ascii="楷体" w:eastAsia="楷体"/>
          <w:spacing w:val="-7"/>
          <w:sz w:val="28"/>
          <w:szCs w:val="28"/>
        </w:rPr>
        <w:t>个月每月第二周刊播的作品标题</w:t>
      </w:r>
      <w:r>
        <w:rPr>
          <w:rFonts w:hint="eastAsia" w:ascii="楷体" w:eastAsia="楷体"/>
          <w:sz w:val="28"/>
          <w:szCs w:val="28"/>
        </w:rPr>
        <w:t>（</w:t>
      </w:r>
      <w:r>
        <w:rPr>
          <w:rFonts w:hint="eastAsia" w:ascii="楷体" w:eastAsia="楷体"/>
          <w:spacing w:val="-8"/>
          <w:sz w:val="28"/>
          <w:szCs w:val="28"/>
        </w:rPr>
        <w:t>如遇重大节假日或重大事件，顺延一</w:t>
      </w:r>
      <w:bookmarkStart w:id="0" w:name="_GoBack"/>
      <w:bookmarkEnd w:id="0"/>
      <w:r>
        <w:rPr>
          <w:rFonts w:hint="eastAsia" w:ascii="楷体" w:eastAsia="楷体"/>
          <w:spacing w:val="-8"/>
          <w:sz w:val="28"/>
          <w:szCs w:val="28"/>
        </w:rPr>
        <w:t>周</w:t>
      </w:r>
      <w:r>
        <w:rPr>
          <w:rFonts w:hint="eastAsia" w:ascii="楷体" w:eastAsia="楷体"/>
          <w:spacing w:val="-140"/>
          <w:sz w:val="28"/>
          <w:szCs w:val="28"/>
        </w:rPr>
        <w:t>）</w:t>
      </w:r>
      <w:r>
        <w:rPr>
          <w:rFonts w:hint="eastAsia" w:ascii="楷体" w:eastAsia="楷体"/>
          <w:sz w:val="28"/>
          <w:szCs w:val="28"/>
        </w:rPr>
        <w:t>），日刊栏目填写每月第二周任意一天刊播的作品标题，动态消息集纳</w:t>
      </w:r>
      <w:r>
        <w:rPr>
          <w:rFonts w:hint="eastAsia" w:ascii="楷体" w:eastAsia="楷体"/>
          <w:spacing w:val="-3"/>
          <w:sz w:val="28"/>
          <w:szCs w:val="28"/>
        </w:rPr>
        <w:t>式栏目填报栏目名称。</w:t>
      </w:r>
      <w:r>
        <w:rPr>
          <w:rFonts w:hint="eastAsia" w:ascii="楷体" w:eastAsia="楷体"/>
          <w:sz w:val="28"/>
          <w:szCs w:val="28"/>
        </w:rPr>
        <w:t>此表可从中国记协网</w:t>
      </w:r>
      <w:r>
        <w:fldChar w:fldCharType="begin"/>
      </w:r>
      <w:r>
        <w:instrText xml:space="preserve"> HYPERLINK "http://www.zgjx.cn" </w:instrText>
      </w:r>
      <w:r>
        <w:fldChar w:fldCharType="separate"/>
      </w:r>
      <w:r>
        <w:rPr>
          <w:rFonts w:ascii="楷体" w:eastAsia="楷体"/>
          <w:sz w:val="28"/>
          <w:szCs w:val="28"/>
        </w:rPr>
        <w:t>www.zgjx.cn</w:t>
      </w:r>
      <w:r>
        <w:rPr>
          <w:rFonts w:ascii="楷体" w:eastAsia="楷体"/>
          <w:sz w:val="28"/>
          <w:szCs w:val="28"/>
        </w:rPr>
        <w:fldChar w:fldCharType="end"/>
      </w:r>
      <w:r>
        <w:rPr>
          <w:rFonts w:hint="eastAsia" w:ascii="楷体" w:eastAsia="楷体"/>
          <w:sz w:val="28"/>
          <w:szCs w:val="28"/>
        </w:rPr>
        <w:t>下载。</w:t>
      </w:r>
    </w:p>
    <w:p>
      <w:pPr>
        <w:spacing w:before="93" w:line="266" w:lineRule="auto"/>
        <w:ind w:left="698" w:right="471" w:firstLine="8"/>
        <w:rPr>
          <w:rFonts w:ascii="楷体" w:hAnsi="楷体" w:eastAsia="楷体" w:cs="楷体"/>
          <w:spacing w:val="-3"/>
          <w:sz w:val="28"/>
          <w:szCs w:val="28"/>
        </w:rPr>
      </w:pPr>
    </w:p>
    <w:sectPr>
      <w:footerReference r:id="rId5" w:type="default"/>
      <w:pgSz w:w="11907" w:h="16839"/>
      <w:pgMar w:top="1431" w:right="1001" w:bottom="1364" w:left="782" w:header="0" w:footer="120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2000019F" w:csb1="4F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983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7"/>
        <w:sz w:val="18"/>
        <w:szCs w:val="18"/>
      </w:rPr>
      <w:t>-</w:t>
    </w:r>
    <w:r>
      <w:rPr>
        <w:rFonts w:ascii="Times New Roman" w:hAnsi="Times New Roman" w:eastAsia="Times New Roman" w:cs="Times New Roman"/>
        <w:spacing w:val="21"/>
        <w:w w:val="10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7"/>
        <w:sz w:val="18"/>
        <w:szCs w:val="18"/>
      </w:rPr>
      <w:t>12</w:t>
    </w:r>
    <w:r>
      <w:rPr>
        <w:rFonts w:ascii="Times New Roman" w:hAnsi="Times New Roman" w:eastAsia="Times New Roman" w:cs="Times New Roman"/>
        <w:spacing w:val="6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7"/>
        <w:sz w:val="18"/>
        <w:szCs w:val="1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zRjNzUyNzk3NzJlZTE2MTM5ODgzNDRjZjRmMjRkNzEifQ=="/>
  </w:docVars>
  <w:rsids>
    <w:rsidRoot w:val="00000000"/>
    <w:rsid w:val="01042CD0"/>
    <w:rsid w:val="0F970EB4"/>
    <w:rsid w:val="15B8610B"/>
    <w:rsid w:val="1A515AD2"/>
    <w:rsid w:val="1B7A3E63"/>
    <w:rsid w:val="2CC55886"/>
    <w:rsid w:val="2DCFDD07"/>
    <w:rsid w:val="2EBC05C2"/>
    <w:rsid w:val="471C5C4A"/>
    <w:rsid w:val="5177978B"/>
    <w:rsid w:val="52F7756C"/>
    <w:rsid w:val="591D32C4"/>
    <w:rsid w:val="60CF38D6"/>
    <w:rsid w:val="69863E30"/>
    <w:rsid w:val="69F85C4B"/>
    <w:rsid w:val="6A704CE3"/>
    <w:rsid w:val="77AE0923"/>
    <w:rsid w:val="7BFE053A"/>
    <w:rsid w:val="7FBF44F2"/>
    <w:rsid w:val="9FBFDC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rPr>
      <w:sz w:val="24"/>
    </w:rPr>
  </w:style>
  <w:style w:type="table" w:styleId="4">
    <w:name w:val="Table Grid"/>
    <w:basedOn w:val="3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paragraph" w:customStyle="1" w:styleId="8">
    <w:name w:val="p1"/>
    <w:basedOn w:val="1"/>
    <w:autoRedefine/>
    <w:qFormat/>
    <w:uiPriority w:val="0"/>
    <w:pPr>
      <w:spacing w:before="0" w:beforeAutospacing="0" w:after="0" w:afterAutospacing="0"/>
      <w:ind w:left="0" w:right="0"/>
      <w:jc w:val="left"/>
    </w:pPr>
    <w:rPr>
      <w:rFonts w:ascii="helvetica" w:hAnsi="helvetica" w:eastAsia="helvetica" w:cs="helvetica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2023-01-14T14:47:00Z</dcterms:created>
  <dc:creator>THTF</dc:creator>
  <cp:lastModifiedBy>yy</cp:lastModifiedBy>
  <dcterms:modified xsi:type="dcterms:W3CDTF">2024-03-29T07:01:46Z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2024-03-19T10:51:07Z</vt:filetime>
  </property>
  <property fmtid="{D5CDD505-2E9C-101B-9397-08002B2CF9AE}" pid="4" name="KSOProductBuildVer">
    <vt:lpwstr>2052-12.1.0.16388</vt:lpwstr>
  </property>
  <property fmtid="{D5CDD505-2E9C-101B-9397-08002B2CF9AE}" pid="5" name="ICV">
    <vt:lpwstr>7CBDB6732737418FACDA5A9A52E848DC_13</vt:lpwstr>
  </property>
</Properties>
</file>