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楷体" w:hAnsi="楷体" w:eastAsia="楷体"/>
          <w:b/>
          <w:bCs/>
          <w:color w:val="000000"/>
          <w:sz w:val="28"/>
          <w:szCs w:val="28"/>
        </w:rPr>
      </w:pPr>
      <w:r>
        <w:rPr>
          <w:rFonts w:hint="eastAsia" w:ascii="楷体" w:hAnsi="楷体" w:eastAsia="楷体"/>
          <w:b/>
          <w:bCs/>
          <w:color w:val="000000"/>
          <w:sz w:val="28"/>
          <w:szCs w:val="28"/>
        </w:rPr>
        <w:t>附件</w:t>
      </w:r>
      <w:r>
        <w:rPr>
          <w:rFonts w:ascii="楷体" w:hAnsi="楷体" w:eastAsia="楷体"/>
          <w:b/>
          <w:bCs/>
          <w:color w:val="000000"/>
          <w:sz w:val="28"/>
          <w:szCs w:val="28"/>
        </w:rPr>
        <w:t>3</w:t>
      </w:r>
    </w:p>
    <w:p>
      <w:pPr>
        <w:widowControl/>
        <w:spacing w:line="480" w:lineRule="exact"/>
        <w:jc w:val="center"/>
        <w:rPr>
          <w:rFonts w:ascii="方正小标宋简体" w:hAnsi="华文中宋" w:eastAsia="方正小标宋简体"/>
          <w:color w:val="000000"/>
          <w:sz w:val="40"/>
          <w:szCs w:val="36"/>
        </w:rPr>
      </w:pPr>
    </w:p>
    <w:p>
      <w:pPr>
        <w:widowControl/>
        <w:spacing w:line="480" w:lineRule="exact"/>
        <w:jc w:val="center"/>
        <w:rPr>
          <w:rFonts w:ascii="方正小标宋简体" w:hAnsi="华文中宋" w:eastAsia="方正小标宋简体"/>
          <w:color w:val="000000"/>
          <w:sz w:val="40"/>
          <w:szCs w:val="36"/>
        </w:rPr>
      </w:pPr>
      <w:r>
        <w:rPr>
          <w:rFonts w:hint="eastAsia" w:ascii="方正小标宋简体" w:hAnsi="华文中宋" w:eastAsia="方正小标宋简体"/>
          <w:color w:val="000000"/>
          <w:sz w:val="40"/>
          <w:szCs w:val="36"/>
        </w:rPr>
        <w:t>中国新闻奖新闻摄影参评作品推荐表</w:t>
      </w:r>
    </w:p>
    <w:tbl>
      <w:tblPr>
        <w:tblStyle w:val="3"/>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826"/>
        <w:gridCol w:w="140"/>
        <w:gridCol w:w="144"/>
        <w:gridCol w:w="423"/>
        <w:gridCol w:w="994"/>
        <w:gridCol w:w="423"/>
        <w:gridCol w:w="851"/>
        <w:gridCol w:w="852"/>
        <w:gridCol w:w="1276"/>
        <w:gridCol w:w="142"/>
        <w:gridCol w:w="565"/>
        <w:gridCol w:w="142"/>
        <w:gridCol w:w="737"/>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标题</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color w:val="000000"/>
                <w:sz w:val="28"/>
              </w:rPr>
            </w:pPr>
            <w:r>
              <w:rPr>
                <w:rFonts w:hint="eastAsia" w:ascii="仿宋" w:hAnsi="仿宋" w:eastAsia="仿宋"/>
                <w:color w:val="000000"/>
                <w:szCs w:val="21"/>
                <w:lang w:val="en-US" w:eastAsia="zh-CN"/>
              </w:rPr>
              <w:t>心心相融 爱达未来</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作品类别</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sz w:val="28"/>
              </w:rPr>
            </w:pPr>
            <w:r>
              <w:rPr>
                <w:rFonts w:hint="eastAsia" w:ascii="仿宋" w:hAnsi="仿宋" w:eastAsia="仿宋"/>
                <w:color w:val="000000"/>
                <w:sz w:val="28"/>
              </w:rPr>
              <w:t>新闻摄影</w:t>
            </w:r>
            <w:r>
              <w:rPr>
                <w:rFonts w:hint="eastAsia" w:ascii="仿宋" w:hAnsi="仿宋" w:eastAsia="仿宋"/>
                <w:color w:val="000000"/>
                <w:sz w:val="28"/>
                <w:u w:val="single"/>
              </w:rPr>
              <w:t xml:space="preserve">   </w:t>
            </w:r>
            <w:r>
              <w:rPr>
                <w:rFonts w:hint="eastAsia" w:ascii="仿宋" w:hAnsi="仿宋" w:eastAsia="仿宋"/>
                <w:color w:val="000000"/>
                <w:sz w:val="28"/>
                <w:u w:val="single"/>
                <w:lang w:val="en-US" w:eastAsia="zh-CN"/>
              </w:rPr>
              <w:t>单幅</w:t>
            </w:r>
            <w:r>
              <w:rPr>
                <w:rFonts w:hint="eastAsia" w:ascii="仿宋" w:hAnsi="仿宋" w:eastAsia="仿宋"/>
                <w:color w:val="000000"/>
                <w:sz w:val="28"/>
                <w:u w:val="single"/>
              </w:rPr>
              <w:t xml:space="preserve">   </w:t>
            </w:r>
            <w:r>
              <w:rPr>
                <w:rFonts w:hint="eastAsia" w:ascii="仿宋" w:hAnsi="仿宋" w:eastAsia="仿宋"/>
                <w:color w:val="000000"/>
                <w:sz w:val="28"/>
              </w:rPr>
              <w:t>类</w:t>
            </w:r>
          </w:p>
          <w:p>
            <w:pPr>
              <w:spacing w:line="320" w:lineRule="exact"/>
              <w:jc w:val="center"/>
              <w:rPr>
                <w:rFonts w:ascii="仿宋" w:hAnsi="仿宋" w:eastAsia="仿宋"/>
                <w:color w:val="000000"/>
                <w:sz w:val="28"/>
              </w:rPr>
            </w:pPr>
            <w:r>
              <w:rPr>
                <w:rFonts w:hint="eastAsia" w:ascii="仿宋" w:hAnsi="仿宋" w:eastAsia="仿宋"/>
                <w:color w:val="000000"/>
                <w:sz w:val="22"/>
              </w:rPr>
              <w:t>（单幅/组照/国际传播）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作者</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olor w:val="000000"/>
                <w:szCs w:val="21"/>
                <w:lang w:val="en-US" w:eastAsia="zh-CN"/>
              </w:rPr>
            </w:pPr>
            <w:r>
              <w:rPr>
                <w:rFonts w:hint="eastAsia" w:ascii="仿宋" w:hAnsi="仿宋" w:eastAsia="仿宋"/>
                <w:color w:val="000000"/>
                <w:szCs w:val="21"/>
                <w:lang w:val="en-US" w:eastAsia="zh-CN"/>
              </w:rPr>
              <w:t>王子涵</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编辑</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olor w:val="000000"/>
                <w:szCs w:val="21"/>
                <w:lang w:val="en-US" w:eastAsia="zh-CN"/>
              </w:rPr>
            </w:pPr>
            <w:r>
              <w:rPr>
                <w:rFonts w:hint="eastAsia" w:ascii="仿宋" w:hAnsi="仿宋" w:eastAsia="仿宋"/>
                <w:color w:val="000000"/>
                <w:szCs w:val="21"/>
                <w:lang w:val="en-US" w:eastAsia="zh-CN"/>
              </w:rPr>
              <w:t>王一晴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原创单位</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olor w:val="000000"/>
                <w:szCs w:val="21"/>
                <w:lang w:val="en-US" w:eastAsia="zh-CN"/>
              </w:rPr>
            </w:pPr>
            <w:r>
              <w:rPr>
                <w:rFonts w:hint="eastAsia" w:ascii="仿宋" w:hAnsi="仿宋" w:eastAsia="仿宋"/>
                <w:color w:val="000000"/>
                <w:szCs w:val="21"/>
                <w:lang w:val="en-US" w:eastAsia="zh-CN"/>
              </w:rPr>
              <w:t>农民日报社</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18"/>
              </w:rPr>
              <w:t>发布端/账号/媒体名称</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olor w:val="000000"/>
                <w:szCs w:val="21"/>
                <w:lang w:val="en-US" w:eastAsia="zh-CN"/>
              </w:rPr>
            </w:pPr>
            <w:r>
              <w:rPr>
                <w:rFonts w:hint="eastAsia" w:ascii="仿宋" w:hAnsi="仿宋" w:eastAsia="仿宋"/>
                <w:color w:val="000000"/>
                <w:szCs w:val="21"/>
                <w:lang w:val="en-US" w:eastAsia="zh-CN"/>
              </w:rPr>
              <w:t>《农民日报》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刊播版面</w:t>
            </w:r>
          </w:p>
          <w:p>
            <w:pPr>
              <w:widowControl/>
              <w:snapToGrid w:val="0"/>
              <w:spacing w:line="300" w:lineRule="exact"/>
              <w:jc w:val="center"/>
              <w:rPr>
                <w:rFonts w:ascii="华文中宋" w:hAnsi="华文中宋" w:eastAsia="华文中宋"/>
                <w:color w:val="000000"/>
                <w:spacing w:val="-6"/>
                <w:sz w:val="24"/>
              </w:rPr>
            </w:pPr>
            <w:r>
              <w:rPr>
                <w:rFonts w:hint="eastAsia" w:ascii="华文中宋" w:hAnsi="华文中宋" w:eastAsia="华文中宋"/>
                <w:color w:val="000000"/>
                <w:spacing w:val="-6"/>
                <w:sz w:val="24"/>
              </w:rPr>
              <w:t>(名称及版次)</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olor w:val="000000"/>
                <w:szCs w:val="21"/>
                <w:lang w:val="en-US" w:eastAsia="zh-CN"/>
              </w:rPr>
            </w:pPr>
            <w:r>
              <w:rPr>
                <w:rFonts w:hint="eastAsia" w:ascii="仿宋" w:hAnsi="仿宋" w:eastAsia="仿宋"/>
                <w:color w:val="000000"/>
                <w:szCs w:val="21"/>
                <w:lang w:val="en-US" w:eastAsia="zh-CN"/>
              </w:rPr>
              <w:t>亚运特刊 四版</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rPr>
            </w:pPr>
            <w:r>
              <w:rPr>
                <w:rFonts w:hint="eastAsia" w:ascii="仿宋" w:hAnsi="仿宋" w:eastAsia="仿宋"/>
                <w:color w:val="000000"/>
                <w:sz w:val="28"/>
              </w:rPr>
              <w:t>202</w:t>
            </w:r>
            <w:r>
              <w:rPr>
                <w:rFonts w:ascii="仿宋" w:hAnsi="仿宋" w:eastAsia="仿宋"/>
                <w:color w:val="000000"/>
                <w:sz w:val="28"/>
              </w:rPr>
              <w:t>3</w:t>
            </w:r>
            <w:r>
              <w:rPr>
                <w:rFonts w:hint="eastAsia" w:ascii="仿宋" w:hAnsi="仿宋" w:eastAsia="仿宋"/>
                <w:color w:val="000000"/>
                <w:sz w:val="28"/>
              </w:rPr>
              <w:t xml:space="preserve">年  </w:t>
            </w:r>
            <w:r>
              <w:rPr>
                <w:rFonts w:hint="eastAsia" w:ascii="仿宋" w:hAnsi="仿宋" w:eastAsia="仿宋"/>
                <w:color w:val="000000"/>
                <w:sz w:val="28"/>
                <w:lang w:val="en-US" w:eastAsia="zh-CN"/>
              </w:rPr>
              <w:t>9</w:t>
            </w:r>
            <w:r>
              <w:rPr>
                <w:rFonts w:hint="eastAsia" w:ascii="仿宋" w:hAnsi="仿宋" w:eastAsia="仿宋"/>
                <w:color w:val="000000"/>
                <w:sz w:val="28"/>
              </w:rPr>
              <w:t xml:space="preserve"> 月 </w:t>
            </w:r>
            <w:r>
              <w:rPr>
                <w:rFonts w:hint="eastAsia" w:ascii="仿宋" w:hAnsi="仿宋" w:eastAsia="仿宋"/>
                <w:color w:val="000000"/>
                <w:sz w:val="28"/>
                <w:lang w:val="en-US" w:eastAsia="zh-CN"/>
              </w:rPr>
              <w:t>24</w:t>
            </w:r>
            <w:r>
              <w:rPr>
                <w:rFonts w:hint="eastAsia" w:ascii="仿宋" w:hAnsi="仿宋" w:eastAsia="仿宋"/>
                <w:color w:val="000000"/>
                <w:sz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spacing w:line="360" w:lineRule="exact"/>
              <w:jc w:val="center"/>
              <w:rPr>
                <w:rFonts w:ascii="华文中宋" w:hAnsi="华文中宋" w:eastAsia="华文中宋"/>
                <w:color w:val="000000"/>
                <w:w w:val="95"/>
                <w:sz w:val="28"/>
                <w:szCs w:val="28"/>
              </w:rPr>
            </w:pPr>
            <w:r>
              <w:rPr>
                <w:rFonts w:hint="eastAsia" w:ascii="华文中宋" w:hAnsi="华文中宋" w:eastAsia="华文中宋"/>
                <w:color w:val="000000"/>
                <w:w w:val="95"/>
                <w:sz w:val="28"/>
                <w:szCs w:val="28"/>
              </w:rPr>
              <w:t>新媒体</w:t>
            </w:r>
          </w:p>
          <w:p>
            <w:pPr>
              <w:widowControl/>
              <w:snapToGrid w:val="0"/>
              <w:spacing w:line="360" w:lineRule="exact"/>
              <w:jc w:val="center"/>
              <w:rPr>
                <w:rFonts w:ascii="华文中宋" w:hAnsi="华文中宋" w:eastAsia="华文中宋"/>
                <w:color w:val="000000"/>
                <w:sz w:val="24"/>
              </w:rPr>
            </w:pPr>
            <w:r>
              <w:rPr>
                <w:rFonts w:hint="eastAsia" w:ascii="华文中宋" w:hAnsi="华文中宋" w:eastAsia="华文中宋"/>
                <w:color w:val="000000"/>
                <w:w w:val="95"/>
                <w:sz w:val="28"/>
                <w:szCs w:val="28"/>
              </w:rPr>
              <w:t>作品网址</w:t>
            </w:r>
          </w:p>
        </w:tc>
        <w:tc>
          <w:tcPr>
            <w:tcW w:w="8477" w:type="dxa"/>
            <w:gridSpan w:val="13"/>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Cs w:val="21"/>
              </w:rPr>
            </w:pPr>
            <w:r>
              <w:rPr>
                <w:rFonts w:hint="eastAsia" w:ascii="仿宋" w:hAnsi="仿宋" w:eastAsia="仿宋"/>
                <w:color w:val="000000"/>
                <w:szCs w:val="21"/>
              </w:rPr>
              <w:t>网站、客户端和微博、微信账号发布作品填报。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19" w:type="dxa"/>
            <w:gridSpan w:val="6"/>
            <w:tcBorders>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所配合的文字报道的标题</w:t>
            </w:r>
          </w:p>
        </w:tc>
        <w:tc>
          <w:tcPr>
            <w:tcW w:w="6776" w:type="dxa"/>
            <w:gridSpan w:val="9"/>
            <w:tcBorders>
              <w:right w:val="single" w:color="auto" w:sz="4" w:space="0"/>
            </w:tcBorders>
            <w:vAlign w:val="center"/>
          </w:tcPr>
          <w:p>
            <w:pPr>
              <w:ind w:firstLine="420" w:firstLineChars="200"/>
              <w:jc w:val="left"/>
              <w:rPr>
                <w:rFonts w:ascii="仿宋" w:hAnsi="仿宋" w:eastAsia="仿宋"/>
                <w:color w:val="000000"/>
                <w:szCs w:val="21"/>
              </w:rPr>
            </w:pPr>
            <w:r>
              <w:rPr>
                <w:rFonts w:hint="eastAsia" w:ascii="仿宋" w:hAnsi="仿宋" w:eastAsia="仿宋"/>
                <w:color w:val="000000"/>
                <w:szCs w:val="21"/>
              </w:rPr>
              <w:t>注：仅供配合文字报道的作品填报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jc w:val="center"/>
        </w:trPr>
        <w:tc>
          <w:tcPr>
            <w:tcW w:w="792" w:type="dxa"/>
            <w:vAlign w:val="center"/>
          </w:tcPr>
          <w:p>
            <w:pPr>
              <w:spacing w:line="380" w:lineRule="exact"/>
              <w:jc w:val="center"/>
              <w:rPr>
                <w:rFonts w:ascii="华文中宋" w:hAnsi="华文中宋" w:eastAsia="华文中宋"/>
                <w:color w:val="000000"/>
                <w:sz w:val="28"/>
                <w:szCs w:val="20"/>
              </w:rPr>
            </w:pPr>
            <w:r>
              <w:rPr>
                <w:rFonts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作采</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品编</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简过</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介程</w:t>
            </w:r>
          </w:p>
          <w:p>
            <w:pPr>
              <w:spacing w:line="360" w:lineRule="exact"/>
              <w:rPr>
                <w:rFonts w:ascii="华文中宋" w:hAnsi="华文中宋" w:eastAsia="华文中宋"/>
                <w:color w:val="000000"/>
                <w:sz w:val="28"/>
                <w:szCs w:val="28"/>
              </w:rPr>
            </w:pP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w:t>
            </w:r>
          </w:p>
        </w:tc>
        <w:tc>
          <w:tcPr>
            <w:tcW w:w="9303" w:type="dxa"/>
            <w:gridSpan w:val="14"/>
            <w:tcBorders>
              <w:top w:val="single" w:color="auto" w:sz="4" w:space="0"/>
              <w:left w:val="single" w:color="auto" w:sz="4" w:space="0"/>
              <w:right w:val="single" w:color="auto" w:sz="4" w:space="0"/>
            </w:tcBorders>
            <w:vAlign w:val="center"/>
          </w:tcPr>
          <w:p>
            <w:pPr>
              <w:ind w:firstLine="480" w:firstLineChars="200"/>
              <w:jc w:val="left"/>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杭州亚运会开幕式上，最后环节是点燃主火炬。在现场，火炬进入体育场后，叶诗文、樊振东、徐梦桃、石智勇、李玲蔚、汪顺依次进行实体火炬接力传递，同时，大屏幕上超过1亿的“数字火炬手”汇聚到钱塘江上，形成一个具象的数字火炬手，从钱塘江踏着浪花一步步飞奔“大莲花”上空，步入体育场后和最后一棒火炬手汪顺共同点燃主火炬。</w:t>
            </w:r>
          </w:p>
          <w:p>
            <w:pPr>
              <w:ind w:firstLine="480" w:firstLineChars="200"/>
              <w:jc w:val="left"/>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难得的是记者用相机记录下数字世界与现实世界同频共振这一里程碑时刻，为杭州亚运会留下经典记忆，更是具有一定历史意义。</w:t>
            </w:r>
          </w:p>
          <w:p>
            <w:pPr>
              <w:ind w:firstLine="480" w:firstLineChars="200"/>
              <w:jc w:val="left"/>
              <w:rPr>
                <w:rFonts w:ascii="仿宋" w:hAnsi="仿宋" w:eastAsia="仿宋"/>
                <w:color w:val="000000"/>
                <w:szCs w:val="21"/>
              </w:rPr>
            </w:pPr>
            <w:r>
              <w:rPr>
                <w:rFonts w:hint="eastAsia" w:ascii="仿宋" w:hAnsi="仿宋" w:eastAsia="仿宋"/>
                <w:color w:val="000000"/>
                <w:sz w:val="24"/>
                <w:szCs w:val="24"/>
                <w:lang w:val="en-US" w:eastAsia="zh-CN"/>
              </w:rPr>
              <w:t>值得关注的是，这是亚运史上第一次用废碳再生、零碳甲醇点燃主火炬，也是大型体育赛事点火装置燃料绿色、安全变迁的生动写照，更是绿色亚运的美好诠释。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社</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会</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效</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果</w:t>
            </w:r>
          </w:p>
        </w:tc>
        <w:tc>
          <w:tcPr>
            <w:tcW w:w="9303" w:type="dxa"/>
            <w:gridSpan w:val="14"/>
            <w:tcBorders>
              <w:top w:val="single" w:color="auto" w:sz="4" w:space="0"/>
              <w:left w:val="single" w:color="auto" w:sz="4" w:space="0"/>
              <w:right w:val="single" w:color="auto" w:sz="4" w:space="0"/>
            </w:tcBorders>
            <w:vAlign w:val="center"/>
          </w:tcPr>
          <w:p>
            <w:pPr>
              <w:spacing w:line="240" w:lineRule="exact"/>
              <w:ind w:firstLine="480" w:firstLineChars="200"/>
              <w:jc w:val="left"/>
              <w:rPr>
                <w:rFonts w:hint="default" w:ascii="仿宋" w:hAnsi="仿宋" w:eastAsia="仿宋"/>
                <w:color w:val="000000"/>
                <w:szCs w:val="21"/>
                <w:lang w:val="en-US"/>
              </w:rPr>
            </w:pPr>
            <w:r>
              <w:rPr>
                <w:rFonts w:hint="eastAsia" w:ascii="仿宋" w:hAnsi="仿宋" w:eastAsia="仿宋"/>
                <w:color w:val="000000"/>
                <w:sz w:val="24"/>
                <w:szCs w:val="24"/>
                <w:lang w:val="en-US" w:eastAsia="zh-CN"/>
              </w:rPr>
              <w:t>该作品一经刊发，取得较好社会反响，被业内媒体广泛转发。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推</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荐</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理</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由</w:t>
            </w:r>
          </w:p>
        </w:tc>
        <w:tc>
          <w:tcPr>
            <w:tcW w:w="9303" w:type="dxa"/>
            <w:gridSpan w:val="14"/>
            <w:tcBorders>
              <w:top w:val="single" w:color="auto" w:sz="4" w:space="0"/>
              <w:left w:val="single" w:color="auto" w:sz="4" w:space="0"/>
              <w:right w:val="single" w:color="auto" w:sz="4" w:space="0"/>
            </w:tcBorders>
            <w:vAlign w:val="center"/>
          </w:tcPr>
          <w:p>
            <w:pPr>
              <w:ind w:firstLine="480" w:firstLineChars="200"/>
              <w:jc w:val="left"/>
              <w:rPr>
                <w:rFonts w:hint="default" w:ascii="仿宋" w:hAnsi="仿宋" w:eastAsia="仿宋"/>
                <w:color w:val="000000"/>
                <w:sz w:val="24"/>
                <w:szCs w:val="24"/>
                <w:lang w:val="en-US" w:eastAsia="zh-CN"/>
              </w:rPr>
            </w:pPr>
            <w:r>
              <w:rPr>
                <w:rFonts w:hint="eastAsia" w:ascii="仿宋" w:hAnsi="仿宋" w:eastAsia="仿宋"/>
                <w:color w:val="000000"/>
                <w:sz w:val="24"/>
                <w:szCs w:val="24"/>
              </w:rPr>
              <w:t>此幅</w:t>
            </w:r>
            <w:r>
              <w:rPr>
                <w:rFonts w:hint="eastAsia" w:ascii="仿宋" w:hAnsi="仿宋" w:eastAsia="仿宋"/>
                <w:color w:val="000000"/>
                <w:sz w:val="24"/>
                <w:szCs w:val="24"/>
                <w:lang w:val="en-US" w:eastAsia="zh-CN"/>
              </w:rPr>
              <w:t>摄影</w:t>
            </w:r>
            <w:r>
              <w:rPr>
                <w:rFonts w:hint="eastAsia" w:ascii="仿宋" w:hAnsi="仿宋" w:eastAsia="仿宋"/>
                <w:color w:val="000000"/>
                <w:sz w:val="24"/>
                <w:szCs w:val="24"/>
              </w:rPr>
              <w:t>作品，</w:t>
            </w:r>
            <w:r>
              <w:rPr>
                <w:rFonts w:hint="eastAsia" w:ascii="仿宋" w:hAnsi="仿宋" w:eastAsia="仿宋"/>
                <w:color w:val="000000"/>
                <w:sz w:val="24"/>
                <w:szCs w:val="24"/>
                <w:lang w:val="en-US" w:eastAsia="zh-CN"/>
              </w:rPr>
              <w:t>从内容看上，摄影记者用手中相机记录下“数”“实”两个世界同频共振这一历史性时刻，在亚运会历史上，具有一定历史意义。从构图上看，巧妙运用三分法构图，将数字世界的火炬手放在画面左侧三分之一处，与现实世界遥相呼应。</w:t>
            </w:r>
          </w:p>
          <w:p>
            <w:pPr>
              <w:spacing w:line="360" w:lineRule="exact"/>
              <w:ind w:firstLine="4968" w:firstLineChars="1800"/>
              <w:jc w:val="left"/>
              <w:rPr>
                <w:rFonts w:ascii="华文中宋" w:hAnsi="华文中宋" w:eastAsia="华文中宋"/>
                <w:color w:val="000000"/>
                <w:spacing w:val="-2"/>
                <w:sz w:val="28"/>
                <w:szCs w:val="20"/>
              </w:rPr>
            </w:pPr>
          </w:p>
          <w:p>
            <w:pPr>
              <w:spacing w:line="360" w:lineRule="exact"/>
              <w:ind w:firstLine="4968" w:firstLineChars="1800"/>
              <w:jc w:val="left"/>
              <w:rPr>
                <w:rFonts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w:t>
            </w:r>
            <w:r>
              <w:rPr>
                <w:rFonts w:ascii="华文中宋" w:hAnsi="华文中宋" w:eastAsia="华文中宋"/>
                <w:color w:val="000000"/>
                <w:sz w:val="28"/>
                <w:szCs w:val="28"/>
              </w:rPr>
              <w:t>4</w:t>
            </w:r>
            <w:r>
              <w:rPr>
                <w:rFonts w:hint="eastAsia" w:ascii="华文中宋" w:hAnsi="华文中宋" w:eastAsia="华文中宋"/>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92" w:type="dxa"/>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语</w:t>
            </w:r>
          </w:p>
        </w:tc>
        <w:tc>
          <w:tcPr>
            <w:tcW w:w="9303" w:type="dxa"/>
            <w:gridSpan w:val="14"/>
            <w:tcBorders>
              <w:top w:val="single" w:color="auto" w:sz="4" w:space="0"/>
              <w:left w:val="single" w:color="auto" w:sz="4" w:space="0"/>
              <w:right w:val="single" w:color="auto" w:sz="4" w:space="0"/>
            </w:tcBorders>
            <w:vAlign w:val="center"/>
          </w:tcPr>
          <w:p>
            <w:pPr>
              <w:ind w:firstLine="420" w:firstLineChars="200"/>
              <w:jc w:val="left"/>
              <w:rPr>
                <w:rFonts w:ascii="仿宋" w:hAnsi="仿宋" w:eastAsia="仿宋"/>
                <w:color w:val="000000"/>
                <w:szCs w:val="21"/>
              </w:rPr>
            </w:pPr>
            <w:r>
              <w:rPr>
                <w:rFonts w:hint="eastAsia" w:ascii="仿宋" w:hAnsi="仿宋" w:eastAsia="仿宋"/>
                <w:color w:val="000000"/>
                <w:szCs w:val="21"/>
              </w:rPr>
              <w:t>初评评委会填报评语。主要负责人签名并加盖单位公章。</w:t>
            </w:r>
          </w:p>
          <w:p>
            <w:pPr>
              <w:spacing w:line="360" w:lineRule="exact"/>
              <w:ind w:firstLine="3864" w:firstLineChars="1400"/>
              <w:jc w:val="left"/>
              <w:rPr>
                <w:rFonts w:ascii="华文中宋" w:hAnsi="华文中宋" w:eastAsia="华文中宋"/>
                <w:color w:val="000000"/>
                <w:spacing w:val="-2"/>
                <w:sz w:val="28"/>
                <w:szCs w:val="20"/>
              </w:rPr>
            </w:pPr>
          </w:p>
          <w:p>
            <w:pPr>
              <w:spacing w:line="360" w:lineRule="exact"/>
              <w:ind w:firstLine="4692" w:firstLineChars="1700"/>
              <w:jc w:val="left"/>
              <w:rPr>
                <w:rFonts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w:t>
            </w:r>
            <w:r>
              <w:rPr>
                <w:rFonts w:ascii="华文中宋" w:hAnsi="华文中宋" w:eastAsia="华文中宋"/>
                <w:color w:val="000000"/>
                <w:sz w:val="28"/>
                <w:szCs w:val="28"/>
              </w:rPr>
              <w:t>4</w:t>
            </w:r>
            <w:r>
              <w:rPr>
                <w:rFonts w:hint="eastAsia" w:ascii="华文中宋" w:hAnsi="华文中宋" w:eastAsia="华文中宋"/>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联系人（作者）</w:t>
            </w:r>
          </w:p>
        </w:tc>
        <w:tc>
          <w:tcPr>
            <w:tcW w:w="184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王子涵</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2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18301162151</w:t>
            </w:r>
          </w:p>
        </w:tc>
        <w:tc>
          <w:tcPr>
            <w:tcW w:w="8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84395052</w:t>
            </w: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5103"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895346585@qq.com</w:t>
            </w:r>
          </w:p>
        </w:tc>
        <w:tc>
          <w:tcPr>
            <w:tcW w:w="8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100029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8477" w:type="dxa"/>
            <w:gridSpan w:val="1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华文中宋" w:hAnsi="华文中宋" w:eastAsia="华文中宋"/>
                <w:color w:val="000000"/>
                <w:sz w:val="28"/>
                <w:szCs w:val="28"/>
                <w:lang w:val="en-US" w:eastAsia="zh-CN"/>
              </w:rPr>
            </w:pPr>
            <w:r>
              <w:rPr>
                <w:rFonts w:hint="eastAsia" w:ascii="华文中宋" w:hAnsi="华文中宋" w:eastAsia="华文中宋"/>
                <w:color w:val="000000"/>
                <w:sz w:val="28"/>
                <w:szCs w:val="28"/>
              </w:rPr>
              <w:t>北京市朝阳区惠新西街1</w:t>
            </w:r>
            <w:r>
              <w:rPr>
                <w:rFonts w:ascii="华文中宋" w:hAnsi="华文中宋" w:eastAsia="华文中宋"/>
                <w:color w:val="000000"/>
                <w:sz w:val="28"/>
                <w:szCs w:val="28"/>
              </w:rPr>
              <w:t>5</w:t>
            </w:r>
            <w:r>
              <w:rPr>
                <w:rFonts w:hint="eastAsia" w:ascii="华文中宋" w:hAnsi="华文中宋" w:eastAsia="华文中宋"/>
                <w:color w:val="000000"/>
                <w:sz w:val="28"/>
                <w:szCs w:val="28"/>
              </w:rPr>
              <w:t>号</w:t>
            </w:r>
            <w:r>
              <w:rPr>
                <w:rFonts w:hint="eastAsia" w:ascii="华文中宋" w:hAnsi="华文中宋" w:eastAsia="华文中宋"/>
                <w:color w:val="000000"/>
                <w:sz w:val="28"/>
                <w:szCs w:val="28"/>
                <w:lang w:val="en-US" w:eastAsia="zh-CN"/>
              </w:rPr>
              <w:t>农民日报社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10095" w:type="dxa"/>
            <w:gridSpan w:val="15"/>
            <w:tcBorders>
              <w:top w:val="single" w:color="auto" w:sz="4" w:space="0"/>
              <w:left w:val="single" w:color="auto" w:sz="4" w:space="0"/>
              <w:right w:val="single" w:color="auto" w:sz="4" w:space="0"/>
            </w:tcBorders>
            <w:vAlign w:val="center"/>
          </w:tcPr>
          <w:p>
            <w:pPr>
              <w:spacing w:line="360" w:lineRule="exact"/>
              <w:jc w:val="center"/>
              <w:rPr>
                <w:rFonts w:ascii="仿宋_GB2312" w:hAnsi="仿宋" w:eastAsia="仿宋_GB2312"/>
                <w:b/>
                <w:color w:val="000000"/>
                <w:sz w:val="28"/>
                <w:szCs w:val="28"/>
              </w:rPr>
            </w:pPr>
            <w:r>
              <w:rPr>
                <w:rFonts w:hint="eastAsia" w:ascii="仿宋_GB2312" w:hAnsi="仿宋" w:eastAsia="仿宋_GB2312"/>
                <w:b/>
                <w:color w:val="000000"/>
                <w:sz w:val="32"/>
                <w:szCs w:val="28"/>
              </w:rPr>
              <w:t>以下仅供自荐作品填写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32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获奖项名称等级</w:t>
            </w:r>
          </w:p>
        </w:tc>
        <w:tc>
          <w:tcPr>
            <w:tcW w:w="777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0095" w:type="dxa"/>
            <w:gridSpan w:val="15"/>
            <w:tcBorders>
              <w:top w:val="single" w:color="auto" w:sz="4" w:space="0"/>
              <w:left w:val="nil"/>
              <w:bottom w:val="nil"/>
              <w:right w:val="nil"/>
            </w:tcBorders>
          </w:tcPr>
          <w:p>
            <w:pPr>
              <w:spacing w:line="500" w:lineRule="exact"/>
              <w:jc w:val="left"/>
              <w:rPr>
                <w:rFonts w:ascii="楷体" w:hAnsi="楷体" w:eastAsia="楷体"/>
                <w:color w:val="000000"/>
                <w:sz w:val="28"/>
              </w:rPr>
            </w:pPr>
            <w:r>
              <w:rPr>
                <w:rFonts w:hint="eastAsia" w:ascii="楷体" w:hAnsi="楷体" w:eastAsia="楷体"/>
                <w:color w:val="000000"/>
                <w:sz w:val="28"/>
              </w:rPr>
              <w:t>此表可从中国记协网</w:t>
            </w:r>
            <w:r>
              <w:fldChar w:fldCharType="begin"/>
            </w:r>
            <w:r>
              <w:instrText xml:space="preserve"> HYPERLINK "http://www.zgjx" </w:instrText>
            </w:r>
            <w:r>
              <w:fldChar w:fldCharType="separate"/>
            </w:r>
            <w:r>
              <w:rPr>
                <w:rFonts w:hint="eastAsia" w:ascii="楷体" w:hAnsi="楷体" w:eastAsia="楷体"/>
                <w:color w:val="000000"/>
                <w:sz w:val="28"/>
              </w:rPr>
              <w:t>www.zgjx</w:t>
            </w:r>
            <w:r>
              <w:rPr>
                <w:rFonts w:hint="eastAsia" w:ascii="楷体" w:hAnsi="楷体" w:eastAsia="楷体"/>
                <w:color w:val="000000"/>
                <w:sz w:val="28"/>
              </w:rPr>
              <w:fldChar w:fldCharType="end"/>
            </w:r>
            <w:r>
              <w:rPr>
                <w:rFonts w:hint="eastAsia" w:ascii="楷体" w:hAnsi="楷体" w:eastAsia="楷体"/>
                <w:color w:val="000000"/>
                <w:sz w:val="28"/>
              </w:rPr>
              <w:t>.cn下载。</w:t>
            </w: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tc>
      </w:tr>
    </w:tbl>
    <w:p>
      <w:pPr>
        <w:spacing w:line="560" w:lineRule="exact"/>
        <w:jc w:val="left"/>
      </w:pPr>
    </w:p>
    <w:sectPr>
      <w:footerReference r:id="rId3" w:type="default"/>
      <w:footerReference r:id="rId4" w:type="even"/>
      <w:pgSz w:w="11906" w:h="16838"/>
      <w:pgMar w:top="1814" w:right="1418" w:bottom="1134" w:left="1418"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70729C11-5402-4CC1-BB75-ADFEA07C4B28}"/>
  </w:font>
  <w:font w:name="楷体">
    <w:panose1 w:val="02010609060101010101"/>
    <w:charset w:val="86"/>
    <w:family w:val="modern"/>
    <w:pitch w:val="default"/>
    <w:sig w:usb0="800002BF" w:usb1="38CF7CFA" w:usb2="00000016" w:usb3="00000000" w:csb0="00040001" w:csb1="00000000"/>
    <w:embedRegular r:id="rId2" w:fontKey="{17BD13EA-35B2-44E7-80E8-86CB00F31AFA}"/>
  </w:font>
  <w:font w:name="方正小标宋简体">
    <w:panose1 w:val="02000000000000000000"/>
    <w:charset w:val="86"/>
    <w:family w:val="script"/>
    <w:pitch w:val="default"/>
    <w:sig w:usb0="00000001" w:usb1="08000000" w:usb2="00000000" w:usb3="00000000" w:csb0="00040000" w:csb1="00000000"/>
    <w:embedRegular r:id="rId3" w:fontKey="{240A95CC-1C04-4538-B8E2-3E54D24A28E5}"/>
  </w:font>
  <w:font w:name="华文中宋">
    <w:panose1 w:val="02010600040101010101"/>
    <w:charset w:val="86"/>
    <w:family w:val="auto"/>
    <w:pitch w:val="default"/>
    <w:sig w:usb0="00000287" w:usb1="080F0000" w:usb2="00000000" w:usb3="00000000" w:csb0="0004009F" w:csb1="DFD70000"/>
    <w:embedRegular r:id="rId4" w:fontKey="{EBBBCF73-6B6E-457B-9440-943787B768D8}"/>
  </w:font>
  <w:font w:name="仿宋">
    <w:panose1 w:val="02010609060101010101"/>
    <w:charset w:val="86"/>
    <w:family w:val="modern"/>
    <w:pitch w:val="default"/>
    <w:sig w:usb0="800002BF" w:usb1="38CF7CFA" w:usb2="00000016" w:usb3="00000000" w:csb0="00040001" w:csb1="00000000"/>
    <w:embedRegular r:id="rId5" w:fontKey="{59140017-905C-449F-AA67-7A6FEC04A7BA}"/>
  </w:font>
  <w:font w:name="仿宋_GB2312">
    <w:altName w:val="仿宋"/>
    <w:panose1 w:val="00000000000000000000"/>
    <w:charset w:val="86"/>
    <w:family w:val="modern"/>
    <w:pitch w:val="default"/>
    <w:sig w:usb0="00000000" w:usb1="00000000" w:usb2="00000000" w:usb3="00000000" w:csb0="00040000" w:csb1="00000000"/>
    <w:embedRegular r:id="rId6" w:fontKey="{EEC38303-B55A-4619-9641-B79CC335B9E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8 -</w:t>
    </w:r>
    <w:r>
      <w:rPr>
        <w:rFonts w:ascii="仿宋" w:hAnsi="仿宋" w:eastAsia="仿宋"/>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- 8 -</w: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5YmI1MDFmNzZhMmE3MTE5ZGFmNjYzZGM5NjI5NDEifQ=="/>
  </w:docVars>
  <w:rsids>
    <w:rsidRoot w:val="00D87E12"/>
    <w:rsid w:val="00461641"/>
    <w:rsid w:val="00D87E12"/>
    <w:rsid w:val="00D96E1B"/>
    <w:rsid w:val="00DB3801"/>
    <w:rsid w:val="00EF7A58"/>
    <w:rsid w:val="04140257"/>
    <w:rsid w:val="08145EEF"/>
    <w:rsid w:val="15B129BB"/>
    <w:rsid w:val="19BE1E2E"/>
    <w:rsid w:val="210B5C89"/>
    <w:rsid w:val="332B21BB"/>
    <w:rsid w:val="40493B7D"/>
    <w:rsid w:val="4DA97881"/>
    <w:rsid w:val="4E2E44B5"/>
    <w:rsid w:val="6AC578F3"/>
    <w:rsid w:val="72001262"/>
    <w:rsid w:val="76154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autoRedefine/>
    <w:qFormat/>
    <w:uiPriority w:val="0"/>
    <w:rPr>
      <w:rFonts w:ascii="Times New Roman" w:hAnsi="Times New Roman" w:eastAsia="宋体" w:cs="Times New Roman"/>
    </w:rPr>
  </w:style>
  <w:style w:type="character" w:customStyle="1" w:styleId="7">
    <w:name w:val="页脚 字符"/>
    <w:link w:val="2"/>
    <w:autoRedefine/>
    <w:qFormat/>
    <w:uiPriority w:val="99"/>
    <w:rPr>
      <w:rFonts w:ascii="Times New Roman" w:hAnsi="Times New Roman" w:eastAsia="宋体" w:cs="Times New Roman"/>
      <w:sz w:val="18"/>
      <w:szCs w:val="18"/>
    </w:rPr>
  </w:style>
  <w:style w:type="character" w:customStyle="1" w:styleId="8">
    <w:name w:val="页脚 字符1"/>
    <w:basedOn w:val="5"/>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344</Words>
  <Characters>1965</Characters>
  <Lines>16</Lines>
  <Paragraphs>4</Paragraphs>
  <TotalTime>14</TotalTime>
  <ScaleCrop>false</ScaleCrop>
  <LinksUpToDate>false</LinksUpToDate>
  <CharactersWithSpaces>2305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2024-03-28T06:20:00Z</dcterms:created>
  <dc:creator>acer</dc:creator>
  <cp:lastModifiedBy>Cathy</cp:lastModifiedBy>
  <dcterms:modified xsi:type="dcterms:W3CDTF">2024-04-18T01:57:50Z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7BDA6DCBF15B4A3495DEC91F24124DE9_12</vt:lpwstr>
  </property>
</Properties>
</file>